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DA0B23" w14:textId="77777777" w:rsidR="00E57BDA" w:rsidRDefault="00E57BDA" w:rsidP="00E57BDA">
      <w:pPr>
        <w:pStyle w:val="Default"/>
        <w:rPr>
          <w:sz w:val="23"/>
          <w:szCs w:val="23"/>
        </w:rPr>
      </w:pPr>
      <w:r>
        <w:rPr>
          <w:b/>
          <w:bCs/>
          <w:sz w:val="23"/>
          <w:szCs w:val="23"/>
        </w:rPr>
        <w:t xml:space="preserve">Musterarbeitsordnung Cannabisverbot (Für Betriebe ohne Betriebsrat) </w:t>
      </w:r>
    </w:p>
    <w:p w14:paraId="32092F24" w14:textId="77777777" w:rsidR="00E57BDA" w:rsidRDefault="00E57BDA" w:rsidP="00E57BDA">
      <w:pPr>
        <w:pStyle w:val="Default"/>
        <w:rPr>
          <w:sz w:val="23"/>
          <w:szCs w:val="23"/>
        </w:rPr>
      </w:pPr>
    </w:p>
    <w:p w14:paraId="78EA2ACA" w14:textId="46868781" w:rsidR="00E57BDA" w:rsidRDefault="00E57BDA" w:rsidP="00E57BDA">
      <w:pPr>
        <w:pStyle w:val="Default"/>
        <w:rPr>
          <w:sz w:val="23"/>
          <w:szCs w:val="23"/>
        </w:rPr>
      </w:pPr>
      <w:r>
        <w:rPr>
          <w:sz w:val="23"/>
          <w:szCs w:val="23"/>
        </w:rPr>
        <w:t xml:space="preserve">Verbot und Umgang mit Cannabis </w:t>
      </w:r>
    </w:p>
    <w:p w14:paraId="44E838D5" w14:textId="77777777" w:rsidR="00E57BDA" w:rsidRDefault="00E57BDA" w:rsidP="00E57BDA">
      <w:pPr>
        <w:pStyle w:val="Default"/>
        <w:rPr>
          <w:sz w:val="23"/>
          <w:szCs w:val="23"/>
        </w:rPr>
      </w:pPr>
    </w:p>
    <w:p w14:paraId="4A787B12" w14:textId="25623DC3" w:rsidR="00E57BDA" w:rsidRDefault="00E57BDA" w:rsidP="00E57BDA">
      <w:pPr>
        <w:pStyle w:val="Default"/>
        <w:rPr>
          <w:sz w:val="23"/>
          <w:szCs w:val="23"/>
        </w:rPr>
      </w:pPr>
      <w:r>
        <w:rPr>
          <w:sz w:val="23"/>
          <w:szCs w:val="23"/>
        </w:rPr>
        <w:t xml:space="preserve">Die Geschäftsleitung </w:t>
      </w:r>
    </w:p>
    <w:p w14:paraId="729926A5" w14:textId="77777777" w:rsidR="00E57BDA" w:rsidRDefault="00E57BDA" w:rsidP="00E57BDA">
      <w:pPr>
        <w:pStyle w:val="Default"/>
        <w:rPr>
          <w:sz w:val="23"/>
          <w:szCs w:val="23"/>
        </w:rPr>
      </w:pPr>
    </w:p>
    <w:p w14:paraId="0B164CC4" w14:textId="1BD918CD" w:rsidR="00E57BDA" w:rsidRDefault="00E57BDA" w:rsidP="00E57BDA">
      <w:pPr>
        <w:pStyle w:val="Default"/>
        <w:rPr>
          <w:sz w:val="23"/>
          <w:szCs w:val="23"/>
        </w:rPr>
      </w:pPr>
      <w:r>
        <w:rPr>
          <w:sz w:val="23"/>
          <w:szCs w:val="23"/>
        </w:rPr>
        <w:t xml:space="preserve">der Firma ……………………….. </w:t>
      </w:r>
    </w:p>
    <w:p w14:paraId="72D011E1" w14:textId="77777777" w:rsidR="00E57BDA" w:rsidRDefault="00E57BDA" w:rsidP="00E57BDA">
      <w:pPr>
        <w:pStyle w:val="Default"/>
        <w:rPr>
          <w:sz w:val="23"/>
          <w:szCs w:val="23"/>
        </w:rPr>
      </w:pPr>
    </w:p>
    <w:p w14:paraId="718BABE7" w14:textId="786C6E4A" w:rsidR="00E57BDA" w:rsidRDefault="00E57BDA" w:rsidP="00E57BDA">
      <w:pPr>
        <w:pStyle w:val="Default"/>
        <w:rPr>
          <w:sz w:val="23"/>
          <w:szCs w:val="23"/>
        </w:rPr>
      </w:pPr>
      <w:r>
        <w:rPr>
          <w:sz w:val="23"/>
          <w:szCs w:val="23"/>
        </w:rPr>
        <w:t xml:space="preserve">erlässt zur Konkretisierung der arbeitsvertraglichen Verpflichtungen aller Mitarbeiter die nachfolgende Arbeitsordnung zum Cannabisverbot. </w:t>
      </w:r>
    </w:p>
    <w:p w14:paraId="47F79E90" w14:textId="77777777" w:rsidR="00E57BDA" w:rsidRDefault="00E57BDA" w:rsidP="00E57BDA">
      <w:pPr>
        <w:pStyle w:val="Default"/>
        <w:rPr>
          <w:b/>
          <w:bCs/>
          <w:sz w:val="23"/>
          <w:szCs w:val="23"/>
        </w:rPr>
      </w:pPr>
    </w:p>
    <w:p w14:paraId="164EBFAC" w14:textId="018AD7D4" w:rsidR="00E57BDA" w:rsidRDefault="00E57BDA" w:rsidP="00E57BDA">
      <w:pPr>
        <w:pStyle w:val="Default"/>
        <w:jc w:val="center"/>
        <w:rPr>
          <w:sz w:val="23"/>
          <w:szCs w:val="23"/>
        </w:rPr>
      </w:pPr>
      <w:r>
        <w:rPr>
          <w:b/>
          <w:bCs/>
          <w:sz w:val="23"/>
          <w:szCs w:val="23"/>
        </w:rPr>
        <w:t>Präambel</w:t>
      </w:r>
    </w:p>
    <w:p w14:paraId="52165668" w14:textId="77777777" w:rsidR="00E57BDA" w:rsidRDefault="00E57BDA" w:rsidP="00E57BDA">
      <w:pPr>
        <w:pStyle w:val="Default"/>
        <w:rPr>
          <w:sz w:val="23"/>
          <w:szCs w:val="23"/>
        </w:rPr>
      </w:pPr>
    </w:p>
    <w:p w14:paraId="661BDB9C" w14:textId="30C00897" w:rsidR="00E57BDA" w:rsidRDefault="00E57BDA" w:rsidP="00E57BDA">
      <w:pPr>
        <w:pStyle w:val="Default"/>
        <w:rPr>
          <w:sz w:val="23"/>
          <w:szCs w:val="23"/>
        </w:rPr>
      </w:pPr>
      <w:r>
        <w:rPr>
          <w:sz w:val="23"/>
          <w:szCs w:val="23"/>
        </w:rPr>
        <w:t xml:space="preserve">Infolge des Gesetzes zur Legalisierung von Cannabis (CanG) ist zur Gewährleistung der Sicherheit der Mitarbeiter und der betrieblichen Anlagen eine verbindliche Regelung über ein generelles Cannabis-Konsumverbot auf dem Betriebsgelände der Firma erforderlich. </w:t>
      </w:r>
    </w:p>
    <w:p w14:paraId="797CE948" w14:textId="77777777" w:rsidR="00E57BDA" w:rsidRDefault="00E57BDA" w:rsidP="00E57BDA">
      <w:pPr>
        <w:pStyle w:val="Default"/>
        <w:rPr>
          <w:b/>
          <w:bCs/>
          <w:sz w:val="23"/>
          <w:szCs w:val="23"/>
        </w:rPr>
      </w:pPr>
    </w:p>
    <w:p w14:paraId="55C4DD5E" w14:textId="61439A22" w:rsidR="00E57BDA" w:rsidRDefault="00E57BDA" w:rsidP="00E57BDA">
      <w:pPr>
        <w:pStyle w:val="Default"/>
        <w:rPr>
          <w:sz w:val="23"/>
          <w:szCs w:val="23"/>
        </w:rPr>
      </w:pPr>
      <w:r>
        <w:rPr>
          <w:b/>
          <w:bCs/>
          <w:sz w:val="23"/>
          <w:szCs w:val="23"/>
        </w:rPr>
        <w:t xml:space="preserve">1. Geltungsbereich </w:t>
      </w:r>
    </w:p>
    <w:p w14:paraId="1171485A" w14:textId="77777777" w:rsidR="00FA1005" w:rsidRDefault="00FA1005" w:rsidP="00E57BDA">
      <w:pPr>
        <w:pStyle w:val="Default"/>
        <w:rPr>
          <w:sz w:val="23"/>
          <w:szCs w:val="23"/>
        </w:rPr>
      </w:pPr>
    </w:p>
    <w:p w14:paraId="7C6D35FD" w14:textId="4897C620" w:rsidR="00E57BDA" w:rsidRDefault="00E57BDA" w:rsidP="00E57BDA">
      <w:pPr>
        <w:pStyle w:val="Default"/>
        <w:rPr>
          <w:sz w:val="23"/>
          <w:szCs w:val="23"/>
        </w:rPr>
      </w:pPr>
      <w:r>
        <w:rPr>
          <w:sz w:val="23"/>
          <w:szCs w:val="23"/>
        </w:rPr>
        <w:t xml:space="preserve">Diese Arbeitsordnung gilt für alle am Standort ………..…… der Firma beschäftigten Arbeitnehmer im Sinne des § 5 Absatz 1 BetrVG. </w:t>
      </w:r>
    </w:p>
    <w:p w14:paraId="7640D889" w14:textId="77777777" w:rsidR="00E57BDA" w:rsidRDefault="00E57BDA" w:rsidP="00E57BDA">
      <w:pPr>
        <w:pStyle w:val="Default"/>
        <w:rPr>
          <w:sz w:val="23"/>
          <w:szCs w:val="23"/>
        </w:rPr>
      </w:pPr>
    </w:p>
    <w:p w14:paraId="6975382C" w14:textId="54A9196A" w:rsidR="00E57BDA" w:rsidRDefault="00E57BDA" w:rsidP="00E57BDA">
      <w:pPr>
        <w:pStyle w:val="Default"/>
        <w:rPr>
          <w:sz w:val="23"/>
          <w:szCs w:val="23"/>
        </w:rPr>
      </w:pPr>
      <w:r>
        <w:rPr>
          <w:sz w:val="23"/>
          <w:szCs w:val="23"/>
        </w:rPr>
        <w:t xml:space="preserve">Ausgenommen sind Arbeitnehmer, die aufgrund ärztlicher Anordnung Cannabis konsumieren dürfen. Für diesen Fall hat der Arbeitnehmer nach Aufforderung des Arbeitgebers diesem unverzüglich die ärztliche Verordnung zum Besitz und Konsum von Cannabis aus </w:t>
      </w:r>
    </w:p>
    <w:p w14:paraId="50F8CD45" w14:textId="77777777" w:rsidR="00E57BDA" w:rsidRDefault="00E57BDA" w:rsidP="00E57BDA">
      <w:pPr>
        <w:pStyle w:val="Default"/>
        <w:rPr>
          <w:sz w:val="23"/>
          <w:szCs w:val="23"/>
        </w:rPr>
      </w:pPr>
      <w:r>
        <w:rPr>
          <w:sz w:val="23"/>
          <w:szCs w:val="23"/>
        </w:rPr>
        <w:t xml:space="preserve">medizinischen Gründen vorzulegen. </w:t>
      </w:r>
    </w:p>
    <w:p w14:paraId="76276B12" w14:textId="77777777" w:rsidR="00E57BDA" w:rsidRDefault="00E57BDA" w:rsidP="00E57BDA">
      <w:pPr>
        <w:pStyle w:val="Default"/>
        <w:rPr>
          <w:b/>
          <w:bCs/>
          <w:sz w:val="23"/>
          <w:szCs w:val="23"/>
        </w:rPr>
      </w:pPr>
    </w:p>
    <w:p w14:paraId="73E7AF5F" w14:textId="7194D7CB" w:rsidR="00E57BDA" w:rsidRDefault="00E57BDA" w:rsidP="00E57BDA">
      <w:pPr>
        <w:pStyle w:val="Default"/>
        <w:rPr>
          <w:sz w:val="23"/>
          <w:szCs w:val="23"/>
        </w:rPr>
      </w:pPr>
      <w:r>
        <w:rPr>
          <w:b/>
          <w:bCs/>
          <w:sz w:val="23"/>
          <w:szCs w:val="23"/>
        </w:rPr>
        <w:t xml:space="preserve">2. Cannabisverbot </w:t>
      </w:r>
    </w:p>
    <w:p w14:paraId="7A91E834" w14:textId="77777777" w:rsidR="0072531B" w:rsidRDefault="0072531B" w:rsidP="00E57BDA">
      <w:pPr>
        <w:pStyle w:val="Default"/>
        <w:rPr>
          <w:sz w:val="23"/>
          <w:szCs w:val="23"/>
        </w:rPr>
      </w:pPr>
    </w:p>
    <w:p w14:paraId="1A3FD184" w14:textId="6C4DAA79" w:rsidR="00E57BDA" w:rsidRDefault="00E57BDA" w:rsidP="00E57BDA">
      <w:pPr>
        <w:pStyle w:val="Default"/>
        <w:rPr>
          <w:sz w:val="23"/>
          <w:szCs w:val="23"/>
        </w:rPr>
      </w:pPr>
      <w:r>
        <w:rPr>
          <w:sz w:val="23"/>
          <w:szCs w:val="23"/>
        </w:rPr>
        <w:t xml:space="preserve">Den Mitarbeitern der Firma ist es während der gesamten Arbeitszeit einschließlich der Pausen verboten, </w:t>
      </w:r>
    </w:p>
    <w:p w14:paraId="1D556E20"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im berauschten Zustand in die Firma zu kommen, </w:t>
      </w:r>
    </w:p>
    <w:p w14:paraId="716E8BCD"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Cannabis in die Firma mitzubringen, </w:t>
      </w:r>
    </w:p>
    <w:p w14:paraId="38F630EF"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Cannabis in der Firma zu konsumieren oder zu verteilen. </w:t>
      </w:r>
    </w:p>
    <w:p w14:paraId="57C0053C" w14:textId="77777777" w:rsidR="00E57BDA" w:rsidRDefault="00E57BDA" w:rsidP="00E57BDA">
      <w:pPr>
        <w:pStyle w:val="Default"/>
        <w:rPr>
          <w:sz w:val="23"/>
          <w:szCs w:val="23"/>
        </w:rPr>
      </w:pPr>
    </w:p>
    <w:p w14:paraId="7C95A26A" w14:textId="77777777" w:rsidR="00E57BDA" w:rsidRDefault="00E57BDA" w:rsidP="00E57BDA">
      <w:pPr>
        <w:pStyle w:val="Default"/>
        <w:rPr>
          <w:sz w:val="23"/>
          <w:szCs w:val="23"/>
        </w:rPr>
      </w:pPr>
      <w:r>
        <w:rPr>
          <w:b/>
          <w:bCs/>
          <w:sz w:val="23"/>
          <w:szCs w:val="23"/>
        </w:rPr>
        <w:t xml:space="preserve">3. Verdachtsfälle und Beschäftigungsverbot </w:t>
      </w:r>
    </w:p>
    <w:p w14:paraId="63B42CC5" w14:textId="77777777" w:rsidR="00E57BDA" w:rsidRDefault="00E57BDA" w:rsidP="00E57BDA">
      <w:pPr>
        <w:pStyle w:val="Default"/>
        <w:rPr>
          <w:sz w:val="23"/>
          <w:szCs w:val="23"/>
        </w:rPr>
      </w:pPr>
    </w:p>
    <w:p w14:paraId="1384B1A0" w14:textId="54EB58A2" w:rsidR="00E57BDA" w:rsidRDefault="00E57BDA" w:rsidP="00E57BDA">
      <w:pPr>
        <w:pStyle w:val="Default"/>
        <w:rPr>
          <w:sz w:val="23"/>
          <w:szCs w:val="23"/>
        </w:rPr>
      </w:pPr>
      <w:r>
        <w:rPr>
          <w:sz w:val="23"/>
          <w:szCs w:val="23"/>
        </w:rPr>
        <w:t xml:space="preserve">Mitarbeiter, die im berauschten Zustand am Arbeitsplatz oder auf dem Betriebsgelände </w:t>
      </w:r>
    </w:p>
    <w:p w14:paraId="649EF701" w14:textId="77777777" w:rsidR="00E57BDA" w:rsidRDefault="00E57BDA" w:rsidP="00E57BDA">
      <w:pPr>
        <w:pStyle w:val="Default"/>
        <w:rPr>
          <w:sz w:val="23"/>
          <w:szCs w:val="23"/>
        </w:rPr>
      </w:pPr>
      <w:r>
        <w:rPr>
          <w:sz w:val="23"/>
          <w:szCs w:val="23"/>
        </w:rPr>
        <w:t xml:space="preserve">angetroffen werden oder bei denen ein entsprechender begründeter Verdacht besteht, </w:t>
      </w:r>
    </w:p>
    <w:p w14:paraId="4176BDD3" w14:textId="468D704E" w:rsidR="00E57BDA" w:rsidRDefault="00E57BDA" w:rsidP="00E57BDA">
      <w:pPr>
        <w:pStyle w:val="Default"/>
        <w:rPr>
          <w:sz w:val="23"/>
          <w:szCs w:val="23"/>
        </w:rPr>
      </w:pPr>
      <w:r>
        <w:rPr>
          <w:sz w:val="23"/>
          <w:szCs w:val="23"/>
        </w:rPr>
        <w:t xml:space="preserve">sind vom Arbeitgeber vom Arbeitsplatz zu entfernen. Für die Zeit eines </w:t>
      </w:r>
      <w:r w:rsidR="00D40BAF">
        <w:rPr>
          <w:sz w:val="23"/>
          <w:szCs w:val="23"/>
        </w:rPr>
        <w:t>c</w:t>
      </w:r>
      <w:r>
        <w:rPr>
          <w:sz w:val="23"/>
          <w:szCs w:val="23"/>
        </w:rPr>
        <w:t xml:space="preserve">annabisbedingten Arbeitsausfalls wird kein Arbeitsentgelt gezahlt. </w:t>
      </w:r>
    </w:p>
    <w:p w14:paraId="673C778B" w14:textId="77777777" w:rsidR="00E57BDA" w:rsidRDefault="00E57BDA" w:rsidP="00E57BDA">
      <w:pPr>
        <w:pStyle w:val="Default"/>
        <w:rPr>
          <w:sz w:val="23"/>
          <w:szCs w:val="23"/>
        </w:rPr>
      </w:pPr>
    </w:p>
    <w:p w14:paraId="035D270A" w14:textId="12266D51" w:rsidR="00E57BDA" w:rsidRDefault="00E57BDA" w:rsidP="00E57BDA">
      <w:pPr>
        <w:pStyle w:val="Default"/>
        <w:rPr>
          <w:sz w:val="23"/>
          <w:szCs w:val="23"/>
        </w:rPr>
      </w:pPr>
      <w:r>
        <w:rPr>
          <w:sz w:val="23"/>
          <w:szCs w:val="23"/>
        </w:rPr>
        <w:t xml:space="preserve">Ein begründeter Verdacht auf Cannabis-Konsum besteht vor allem bei: </w:t>
      </w:r>
    </w:p>
    <w:p w14:paraId="734D2517" w14:textId="77777777" w:rsidR="00E57BDA" w:rsidRDefault="00E57BDA" w:rsidP="00E57BDA">
      <w:pPr>
        <w:pStyle w:val="Default"/>
        <w:rPr>
          <w:sz w:val="23"/>
          <w:szCs w:val="23"/>
        </w:rPr>
      </w:pPr>
    </w:p>
    <w:p w14:paraId="27AF66E1" w14:textId="15C2F567" w:rsidR="00E57BDA" w:rsidRDefault="00E57BDA" w:rsidP="00E57BDA">
      <w:pPr>
        <w:pStyle w:val="Default"/>
        <w:rPr>
          <w:sz w:val="23"/>
          <w:szCs w:val="23"/>
        </w:rPr>
      </w:pPr>
      <w:r>
        <w:rPr>
          <w:sz w:val="23"/>
          <w:szCs w:val="23"/>
        </w:rPr>
        <w:t xml:space="preserve">Physische Wirkungen </w:t>
      </w:r>
    </w:p>
    <w:p w14:paraId="0F0A7AB7"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Trockener Mund und Durstgefühl </w:t>
      </w:r>
    </w:p>
    <w:p w14:paraId="20128211"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Erweiterte Pupillen und gerötete Augenbindehäute </w:t>
      </w:r>
    </w:p>
    <w:p w14:paraId="011499E0" w14:textId="77777777" w:rsidR="00E57BDA" w:rsidRDefault="00E57BDA" w:rsidP="00E57BDA">
      <w:pPr>
        <w:pStyle w:val="Default"/>
        <w:rPr>
          <w:sz w:val="23"/>
          <w:szCs w:val="23"/>
        </w:rPr>
      </w:pPr>
    </w:p>
    <w:p w14:paraId="0D9738FC"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Herzfrequenzerhöhung (Pulsrasen), Blutdruckveränderungen, Muskelentspannung </w:t>
      </w:r>
    </w:p>
    <w:p w14:paraId="7D71D68D"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Bewegungsstörungen und Schwindel (besonders beim Aufstehen) </w:t>
      </w:r>
    </w:p>
    <w:p w14:paraId="1340CDDB" w14:textId="77777777" w:rsidR="00E57BDA" w:rsidRDefault="00E57BDA" w:rsidP="00E57BDA">
      <w:pPr>
        <w:pStyle w:val="Default"/>
        <w:rPr>
          <w:sz w:val="23"/>
          <w:szCs w:val="23"/>
        </w:rPr>
      </w:pPr>
      <w:r>
        <w:rPr>
          <w:rFonts w:ascii="Arial" w:hAnsi="Arial" w:cs="Arial"/>
          <w:sz w:val="23"/>
          <w:szCs w:val="23"/>
        </w:rPr>
        <w:lastRenderedPageBreak/>
        <w:t xml:space="preserve">– </w:t>
      </w:r>
      <w:r>
        <w:rPr>
          <w:sz w:val="23"/>
          <w:szCs w:val="23"/>
        </w:rPr>
        <w:t xml:space="preserve">Leicht herabgesetzte Körpertemperatur, niedrigere Hauttemperatur (Kältegefühl) </w:t>
      </w:r>
    </w:p>
    <w:p w14:paraId="382618B6"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Bei Überdosierung auch Kreislaufprobleme und Erbrechen </w:t>
      </w:r>
    </w:p>
    <w:p w14:paraId="288EC2E7" w14:textId="77777777" w:rsidR="00E57BDA" w:rsidRDefault="00E57BDA" w:rsidP="00E57BDA">
      <w:pPr>
        <w:pStyle w:val="Default"/>
        <w:rPr>
          <w:sz w:val="23"/>
          <w:szCs w:val="23"/>
        </w:rPr>
      </w:pPr>
    </w:p>
    <w:p w14:paraId="07D7E805" w14:textId="77777777" w:rsidR="00E57BDA" w:rsidRDefault="00E57BDA" w:rsidP="00E57BDA">
      <w:pPr>
        <w:pStyle w:val="Default"/>
        <w:rPr>
          <w:sz w:val="23"/>
          <w:szCs w:val="23"/>
        </w:rPr>
      </w:pPr>
      <w:r>
        <w:rPr>
          <w:sz w:val="23"/>
          <w:szCs w:val="23"/>
        </w:rPr>
        <w:t xml:space="preserve">Psychische Wirkungen </w:t>
      </w:r>
    </w:p>
    <w:p w14:paraId="00ECC1F7"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Verändertes Wachbewusstsein, höhere Empfindlichkeit gegenüber Licht und Musik </w:t>
      </w:r>
    </w:p>
    <w:p w14:paraId="15D9D269"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Euphorie, Rede- und Lachdrang, Ruhelosigkeit </w:t>
      </w:r>
    </w:p>
    <w:p w14:paraId="6069CA07"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Veränderung des Zeitempfindens, längere Reaktionszeiten </w:t>
      </w:r>
    </w:p>
    <w:p w14:paraId="5578699D"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Eingeschränkte Merkfähigkeit, bruchstückhaftes Denken, Konzentrationsschwäche </w:t>
      </w:r>
    </w:p>
    <w:p w14:paraId="07787FF5" w14:textId="77777777" w:rsidR="00E57BDA" w:rsidRDefault="00E57BDA" w:rsidP="00E57BDA">
      <w:pPr>
        <w:pStyle w:val="Default"/>
        <w:rPr>
          <w:sz w:val="23"/>
          <w:szCs w:val="23"/>
        </w:rPr>
      </w:pPr>
      <w:r>
        <w:rPr>
          <w:rFonts w:ascii="Arial" w:hAnsi="Arial" w:cs="Arial"/>
          <w:sz w:val="23"/>
          <w:szCs w:val="23"/>
        </w:rPr>
        <w:t xml:space="preserve">– </w:t>
      </w:r>
      <w:r>
        <w:rPr>
          <w:sz w:val="23"/>
          <w:szCs w:val="23"/>
        </w:rPr>
        <w:t xml:space="preserve">Möglich sind auch Zustände von Desorientiertheit, Verwirrtheit, Angst, Panik und Wahn, vor allem nach Überdosierung oder bei unerfahrenen Konsumierenden. </w:t>
      </w:r>
    </w:p>
    <w:p w14:paraId="34D19E44" w14:textId="77777777" w:rsidR="00E57BDA" w:rsidRDefault="00E57BDA" w:rsidP="00E57BDA">
      <w:pPr>
        <w:pStyle w:val="Default"/>
        <w:rPr>
          <w:sz w:val="23"/>
          <w:szCs w:val="23"/>
        </w:rPr>
      </w:pPr>
    </w:p>
    <w:p w14:paraId="68B15C62" w14:textId="77777777" w:rsidR="00E57BDA" w:rsidRDefault="00E57BDA" w:rsidP="00E57BDA">
      <w:pPr>
        <w:pStyle w:val="Default"/>
        <w:rPr>
          <w:sz w:val="23"/>
          <w:szCs w:val="23"/>
        </w:rPr>
      </w:pPr>
      <w:r>
        <w:rPr>
          <w:sz w:val="23"/>
          <w:szCs w:val="23"/>
        </w:rPr>
        <w:t xml:space="preserve">Um das Verbot der Mitnahme von Cannabis an den Arbeitsplatz zu kontrollieren, sind in </w:t>
      </w:r>
    </w:p>
    <w:p w14:paraId="773218F4" w14:textId="77777777" w:rsidR="00E57BDA" w:rsidRDefault="00E57BDA" w:rsidP="00E57BDA">
      <w:pPr>
        <w:pStyle w:val="Default"/>
        <w:rPr>
          <w:sz w:val="23"/>
          <w:szCs w:val="23"/>
        </w:rPr>
      </w:pPr>
      <w:r>
        <w:rPr>
          <w:sz w:val="23"/>
          <w:szCs w:val="23"/>
        </w:rPr>
        <w:t xml:space="preserve">begründeten Verdachtsfällen Stichproben durch den Arbeitgeber zulässig. </w:t>
      </w:r>
    </w:p>
    <w:p w14:paraId="1BA9F2AF" w14:textId="77777777" w:rsidR="00E57BDA" w:rsidRDefault="00E57BDA" w:rsidP="00E57BDA">
      <w:pPr>
        <w:pStyle w:val="Default"/>
        <w:rPr>
          <w:b/>
          <w:bCs/>
          <w:sz w:val="23"/>
          <w:szCs w:val="23"/>
        </w:rPr>
      </w:pPr>
    </w:p>
    <w:p w14:paraId="57F4446C" w14:textId="673FF514" w:rsidR="00E57BDA" w:rsidRDefault="00E57BDA" w:rsidP="00E57BDA">
      <w:pPr>
        <w:pStyle w:val="Default"/>
        <w:rPr>
          <w:sz w:val="23"/>
          <w:szCs w:val="23"/>
        </w:rPr>
      </w:pPr>
      <w:r>
        <w:rPr>
          <w:b/>
          <w:bCs/>
          <w:sz w:val="23"/>
          <w:szCs w:val="23"/>
        </w:rPr>
        <w:t xml:space="preserve">4. Arbeitsrechtliche Konsequenzen </w:t>
      </w:r>
    </w:p>
    <w:p w14:paraId="7F936735" w14:textId="77777777" w:rsidR="00E57BDA" w:rsidRDefault="00E57BDA" w:rsidP="00E57BDA">
      <w:pPr>
        <w:pStyle w:val="Default"/>
        <w:rPr>
          <w:sz w:val="23"/>
          <w:szCs w:val="23"/>
        </w:rPr>
      </w:pPr>
    </w:p>
    <w:p w14:paraId="50F1BFC5" w14:textId="7E2013F0" w:rsidR="00E57BDA" w:rsidRDefault="00E57BDA" w:rsidP="00E57BDA">
      <w:pPr>
        <w:pStyle w:val="Default"/>
        <w:rPr>
          <w:sz w:val="23"/>
          <w:szCs w:val="23"/>
        </w:rPr>
      </w:pPr>
      <w:r>
        <w:rPr>
          <w:sz w:val="23"/>
          <w:szCs w:val="23"/>
        </w:rPr>
        <w:t xml:space="preserve">Ein Verstoß gegen das in dieser Arbeitsordnung enthaltene Cannabisverbot kann eine Abmahnung des betroffenen Mitarbeiters zur Folge haben. Bei wiederholten Verstößen gegen das in dieser </w:t>
      </w:r>
      <w:r w:rsidR="00994D24">
        <w:rPr>
          <w:sz w:val="23"/>
          <w:szCs w:val="23"/>
        </w:rPr>
        <w:t xml:space="preserve">Arbeitsordnung </w:t>
      </w:r>
      <w:r>
        <w:rPr>
          <w:sz w:val="23"/>
          <w:szCs w:val="23"/>
        </w:rPr>
        <w:t xml:space="preserve">enthaltene Cannabisverbot muss der betroffene Arbeitnehmer auch mit der Beendigung seines Arbeitsverhältnisses rechnen. </w:t>
      </w:r>
    </w:p>
    <w:p w14:paraId="6556CEEB" w14:textId="77777777" w:rsidR="00E57BDA" w:rsidRDefault="00E57BDA" w:rsidP="00E57BDA">
      <w:pPr>
        <w:pStyle w:val="Default"/>
        <w:rPr>
          <w:sz w:val="23"/>
          <w:szCs w:val="23"/>
        </w:rPr>
      </w:pPr>
      <w:r>
        <w:rPr>
          <w:sz w:val="23"/>
          <w:szCs w:val="23"/>
        </w:rPr>
        <w:t xml:space="preserve">Darüber hinaus behält sich die Firma die Geltendmachung von Schadensersatzansprüchen für Schäden, die ein Mitarbeiter im berauschten Zustand anrichtet, ausdrücklich vor. </w:t>
      </w:r>
    </w:p>
    <w:p w14:paraId="45F43708" w14:textId="2024D257" w:rsidR="00E57BDA" w:rsidRDefault="00E57BDA" w:rsidP="00E57BDA">
      <w:pPr>
        <w:pStyle w:val="Default"/>
        <w:rPr>
          <w:b/>
          <w:bCs/>
          <w:sz w:val="23"/>
          <w:szCs w:val="23"/>
        </w:rPr>
      </w:pPr>
    </w:p>
    <w:p w14:paraId="4E4CEBDB" w14:textId="64665C6A" w:rsidR="00E57BDA" w:rsidRDefault="00E57BDA" w:rsidP="00E57BDA">
      <w:pPr>
        <w:pStyle w:val="Default"/>
        <w:rPr>
          <w:sz w:val="23"/>
          <w:szCs w:val="23"/>
        </w:rPr>
      </w:pPr>
      <w:r>
        <w:rPr>
          <w:b/>
          <w:bCs/>
          <w:sz w:val="23"/>
          <w:szCs w:val="23"/>
        </w:rPr>
        <w:t xml:space="preserve">5. Schlussbestimmung/Laufzeit </w:t>
      </w:r>
    </w:p>
    <w:p w14:paraId="12472C1C" w14:textId="77777777" w:rsidR="0072531B" w:rsidRDefault="0072531B" w:rsidP="00E57BDA">
      <w:pPr>
        <w:pStyle w:val="Default"/>
        <w:rPr>
          <w:sz w:val="23"/>
          <w:szCs w:val="23"/>
        </w:rPr>
      </w:pPr>
    </w:p>
    <w:p w14:paraId="78010C45" w14:textId="4A8603A8" w:rsidR="00E57BDA" w:rsidRDefault="00E57BDA" w:rsidP="00E57BDA">
      <w:pPr>
        <w:pStyle w:val="Default"/>
        <w:rPr>
          <w:sz w:val="23"/>
          <w:szCs w:val="23"/>
        </w:rPr>
      </w:pPr>
      <w:r>
        <w:rPr>
          <w:sz w:val="23"/>
          <w:szCs w:val="23"/>
        </w:rPr>
        <w:t xml:space="preserve">Diese Arbeitsordnung tritt am ………… in Kraft. </w:t>
      </w:r>
    </w:p>
    <w:p w14:paraId="5B40997E" w14:textId="77777777" w:rsidR="00E57BDA" w:rsidRDefault="00E57BDA" w:rsidP="00E57BDA">
      <w:pPr>
        <w:pStyle w:val="Default"/>
        <w:rPr>
          <w:sz w:val="23"/>
          <w:szCs w:val="23"/>
        </w:rPr>
      </w:pPr>
      <w:r>
        <w:rPr>
          <w:sz w:val="23"/>
          <w:szCs w:val="23"/>
        </w:rPr>
        <w:t xml:space="preserve">…………….., den ……………….. </w:t>
      </w:r>
    </w:p>
    <w:p w14:paraId="49A20253" w14:textId="77777777" w:rsidR="00E57BDA" w:rsidRDefault="00E57BDA" w:rsidP="00E57BDA">
      <w:pPr>
        <w:pStyle w:val="Default"/>
        <w:rPr>
          <w:sz w:val="23"/>
          <w:szCs w:val="23"/>
        </w:rPr>
      </w:pPr>
    </w:p>
    <w:p w14:paraId="584D5C4D" w14:textId="44F016A8" w:rsidR="00E57BDA" w:rsidRDefault="00E57BDA" w:rsidP="00E57BDA">
      <w:pPr>
        <w:pStyle w:val="Default"/>
        <w:rPr>
          <w:sz w:val="23"/>
          <w:szCs w:val="23"/>
        </w:rPr>
      </w:pPr>
      <w:r>
        <w:rPr>
          <w:sz w:val="23"/>
          <w:szCs w:val="23"/>
        </w:rPr>
        <w:t xml:space="preserve">………………………………. </w:t>
      </w:r>
    </w:p>
    <w:p w14:paraId="2ADAD489" w14:textId="77777777" w:rsidR="00E57BDA" w:rsidRDefault="00E57BDA" w:rsidP="00E57BDA">
      <w:pPr>
        <w:pStyle w:val="Default"/>
        <w:rPr>
          <w:sz w:val="23"/>
          <w:szCs w:val="23"/>
        </w:rPr>
      </w:pPr>
      <w:r>
        <w:rPr>
          <w:sz w:val="23"/>
          <w:szCs w:val="23"/>
        </w:rPr>
        <w:t xml:space="preserve">Geschäftsleitung </w:t>
      </w:r>
    </w:p>
    <w:p w14:paraId="6D94646C" w14:textId="77777777" w:rsidR="00E57BDA" w:rsidRDefault="00E57BDA" w:rsidP="00E57BDA">
      <w:pPr>
        <w:pStyle w:val="Default"/>
        <w:rPr>
          <w:b/>
          <w:bCs/>
          <w:sz w:val="23"/>
          <w:szCs w:val="23"/>
        </w:rPr>
      </w:pPr>
    </w:p>
    <w:p w14:paraId="28184817" w14:textId="00A24DEE" w:rsidR="00E57BDA" w:rsidRDefault="00E57BDA" w:rsidP="00E57BDA">
      <w:pPr>
        <w:pStyle w:val="Default"/>
        <w:rPr>
          <w:sz w:val="23"/>
          <w:szCs w:val="23"/>
        </w:rPr>
      </w:pPr>
      <w:r>
        <w:rPr>
          <w:b/>
          <w:bCs/>
          <w:sz w:val="23"/>
          <w:szCs w:val="23"/>
        </w:rPr>
        <w:t xml:space="preserve">Empfangsbestätigung </w:t>
      </w:r>
    </w:p>
    <w:p w14:paraId="4692564C" w14:textId="77777777" w:rsidR="00E57BDA" w:rsidRDefault="00E57BDA" w:rsidP="00E57BDA">
      <w:pPr>
        <w:pStyle w:val="Default"/>
        <w:rPr>
          <w:sz w:val="23"/>
          <w:szCs w:val="23"/>
        </w:rPr>
      </w:pPr>
      <w:r>
        <w:rPr>
          <w:sz w:val="23"/>
          <w:szCs w:val="23"/>
        </w:rPr>
        <w:t xml:space="preserve">Der Arbeitnehmer bestätigt durch seine Unterschrift, eine schriftliche Ausfertigung dieser Arbeitsordnung erhalten zu haben. </w:t>
      </w:r>
    </w:p>
    <w:p w14:paraId="7A0E7F2B" w14:textId="77777777" w:rsidR="00E57BDA" w:rsidRDefault="00E57BDA" w:rsidP="00E57BDA">
      <w:pPr>
        <w:pStyle w:val="Default"/>
        <w:rPr>
          <w:sz w:val="23"/>
          <w:szCs w:val="23"/>
        </w:rPr>
      </w:pPr>
    </w:p>
    <w:p w14:paraId="7705876F" w14:textId="70DD6F94" w:rsidR="00E57BDA" w:rsidRDefault="00E57BDA" w:rsidP="00E57BDA">
      <w:pPr>
        <w:pStyle w:val="Default"/>
        <w:rPr>
          <w:sz w:val="23"/>
          <w:szCs w:val="23"/>
        </w:rPr>
      </w:pPr>
      <w:r>
        <w:rPr>
          <w:sz w:val="23"/>
          <w:szCs w:val="23"/>
        </w:rPr>
        <w:t xml:space="preserve">…………….., den ……………….. </w:t>
      </w:r>
    </w:p>
    <w:p w14:paraId="2A29A7C2" w14:textId="498DEA67" w:rsidR="00E57BDA" w:rsidRDefault="00E57BDA" w:rsidP="00E57BDA">
      <w:pPr>
        <w:pStyle w:val="Default"/>
        <w:rPr>
          <w:sz w:val="23"/>
          <w:szCs w:val="23"/>
        </w:rPr>
      </w:pPr>
      <w:r>
        <w:rPr>
          <w:sz w:val="23"/>
          <w:szCs w:val="23"/>
        </w:rPr>
        <w:t xml:space="preserve">Ort </w:t>
      </w:r>
      <w:r>
        <w:rPr>
          <w:sz w:val="23"/>
          <w:szCs w:val="23"/>
        </w:rPr>
        <w:tab/>
      </w:r>
      <w:r>
        <w:rPr>
          <w:sz w:val="23"/>
          <w:szCs w:val="23"/>
        </w:rPr>
        <w:tab/>
        <w:t xml:space="preserve">Datum </w:t>
      </w:r>
    </w:p>
    <w:p w14:paraId="1ADFDA2A" w14:textId="77777777" w:rsidR="00E57BDA" w:rsidRDefault="00E57BDA" w:rsidP="00E57BDA">
      <w:pPr>
        <w:pStyle w:val="Default"/>
        <w:rPr>
          <w:sz w:val="23"/>
          <w:szCs w:val="23"/>
        </w:rPr>
      </w:pPr>
    </w:p>
    <w:p w14:paraId="1B158FD3" w14:textId="19317EF2" w:rsidR="00E57BDA" w:rsidRDefault="00E57BDA" w:rsidP="00E57BDA">
      <w:pPr>
        <w:pStyle w:val="Default"/>
        <w:rPr>
          <w:sz w:val="23"/>
          <w:szCs w:val="23"/>
        </w:rPr>
      </w:pPr>
      <w:r>
        <w:rPr>
          <w:sz w:val="23"/>
          <w:szCs w:val="23"/>
        </w:rPr>
        <w:t xml:space="preserve">..................................................... </w:t>
      </w:r>
    </w:p>
    <w:p w14:paraId="03870FF0" w14:textId="253B5D08" w:rsidR="00464AD2" w:rsidRDefault="00E57BDA" w:rsidP="00E57BDA">
      <w:r>
        <w:rPr>
          <w:sz w:val="23"/>
          <w:szCs w:val="23"/>
        </w:rPr>
        <w:t>Arbeitnehmer</w:t>
      </w:r>
    </w:p>
    <w:sectPr w:rsidR="00464AD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BDA"/>
    <w:rsid w:val="00072435"/>
    <w:rsid w:val="00314D29"/>
    <w:rsid w:val="004131EB"/>
    <w:rsid w:val="00464AD2"/>
    <w:rsid w:val="0072531B"/>
    <w:rsid w:val="00994D24"/>
    <w:rsid w:val="00B43975"/>
    <w:rsid w:val="00B72977"/>
    <w:rsid w:val="00D40BAF"/>
    <w:rsid w:val="00E251A7"/>
    <w:rsid w:val="00E57BDA"/>
    <w:rsid w:val="00FA100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8CA49"/>
  <w15:chartTrackingRefBased/>
  <w15:docId w15:val="{A02B096F-3403-4C2C-8FC4-6E7D8A353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57BD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semiHidden/>
    <w:unhideWhenUsed/>
    <w:qFormat/>
    <w:rsid w:val="00E57BD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E57BDA"/>
    <w:pPr>
      <w:keepNext/>
      <w:keepLines/>
      <w:spacing w:before="160" w:after="80"/>
      <w:outlineLvl w:val="2"/>
    </w:pPr>
    <w:rPr>
      <w:rFonts w:eastAsiaTheme="majorEastAsia"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E57BDA"/>
    <w:pPr>
      <w:keepNext/>
      <w:keepLines/>
      <w:spacing w:before="80" w:after="4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E57BDA"/>
    <w:pPr>
      <w:keepNext/>
      <w:keepLines/>
      <w:spacing w:before="80" w:after="4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semiHidden/>
    <w:unhideWhenUsed/>
    <w:qFormat/>
    <w:rsid w:val="00E57BD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57BD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57BD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57BD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57BDA"/>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E57BDA"/>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E57BDA"/>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E57BDA"/>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E57BDA"/>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E57BD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57BD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57BD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57BDA"/>
    <w:rPr>
      <w:rFonts w:eastAsiaTheme="majorEastAsia" w:cstheme="majorBidi"/>
      <w:color w:val="272727" w:themeColor="text1" w:themeTint="D8"/>
    </w:rPr>
  </w:style>
  <w:style w:type="paragraph" w:styleId="Titel">
    <w:name w:val="Title"/>
    <w:basedOn w:val="Standard"/>
    <w:next w:val="Standard"/>
    <w:link w:val="TitelZchn"/>
    <w:uiPriority w:val="10"/>
    <w:qFormat/>
    <w:rsid w:val="00E57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57BD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57BD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57BD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57BD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57BDA"/>
    <w:rPr>
      <w:i/>
      <w:iCs/>
      <w:color w:val="404040" w:themeColor="text1" w:themeTint="BF"/>
    </w:rPr>
  </w:style>
  <w:style w:type="paragraph" w:styleId="Listenabsatz">
    <w:name w:val="List Paragraph"/>
    <w:basedOn w:val="Standard"/>
    <w:uiPriority w:val="34"/>
    <w:qFormat/>
    <w:rsid w:val="00E57BDA"/>
    <w:pPr>
      <w:ind w:left="720"/>
      <w:contextualSpacing/>
    </w:pPr>
  </w:style>
  <w:style w:type="character" w:styleId="IntensiveHervorhebung">
    <w:name w:val="Intense Emphasis"/>
    <w:basedOn w:val="Absatz-Standardschriftart"/>
    <w:uiPriority w:val="21"/>
    <w:qFormat/>
    <w:rsid w:val="00E57BDA"/>
    <w:rPr>
      <w:i/>
      <w:iCs/>
      <w:color w:val="2E74B5" w:themeColor="accent1" w:themeShade="BF"/>
    </w:rPr>
  </w:style>
  <w:style w:type="paragraph" w:styleId="IntensivesZitat">
    <w:name w:val="Intense Quote"/>
    <w:basedOn w:val="Standard"/>
    <w:next w:val="Standard"/>
    <w:link w:val="IntensivesZitatZchn"/>
    <w:uiPriority w:val="30"/>
    <w:qFormat/>
    <w:rsid w:val="00E57BD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E57BDA"/>
    <w:rPr>
      <w:i/>
      <w:iCs/>
      <w:color w:val="2E74B5" w:themeColor="accent1" w:themeShade="BF"/>
    </w:rPr>
  </w:style>
  <w:style w:type="character" w:styleId="IntensiverVerweis">
    <w:name w:val="Intense Reference"/>
    <w:basedOn w:val="Absatz-Standardschriftart"/>
    <w:uiPriority w:val="32"/>
    <w:qFormat/>
    <w:rsid w:val="00E57BDA"/>
    <w:rPr>
      <w:b/>
      <w:bCs/>
      <w:smallCaps/>
      <w:color w:val="2E74B5" w:themeColor="accent1" w:themeShade="BF"/>
      <w:spacing w:val="5"/>
    </w:rPr>
  </w:style>
  <w:style w:type="paragraph" w:customStyle="1" w:styleId="Default">
    <w:name w:val="Default"/>
    <w:rsid w:val="00E57BDA"/>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3123</Characters>
  <Application>Microsoft Office Word</Application>
  <DocSecurity>0</DocSecurity>
  <Lines>26</Lines>
  <Paragraphs>7</Paragraphs>
  <ScaleCrop>false</ScaleCrop>
  <Company>HP Inc.</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VBU Hessen, von Ascheraden, Robert</dc:creator>
  <cp:keywords/>
  <dc:description/>
  <cp:lastModifiedBy>VBU Hessen, von Ascheraden, Robert</cp:lastModifiedBy>
  <cp:revision>6</cp:revision>
  <dcterms:created xsi:type="dcterms:W3CDTF">2024-05-03T12:35:00Z</dcterms:created>
  <dcterms:modified xsi:type="dcterms:W3CDTF">2024-05-14T13:24:00Z</dcterms:modified>
</cp:coreProperties>
</file>